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35B1" w14:textId="1D5F7312" w:rsidR="00FB4A93" w:rsidRPr="00814213" w:rsidRDefault="0057230B" w:rsidP="00814213">
      <w:pPr>
        <w:rPr>
          <w:sz w:val="24"/>
          <w:szCs w:val="24"/>
        </w:rPr>
      </w:pPr>
      <w:permStart w:id="395277239" w:edGrp="everyone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20C435" wp14:editId="0C0AF45B">
            <wp:simplePos x="0" y="0"/>
            <wp:positionH relativeFrom="column">
              <wp:posOffset>-1025525</wp:posOffset>
            </wp:positionH>
            <wp:positionV relativeFrom="paragraph">
              <wp:posOffset>43180</wp:posOffset>
            </wp:positionV>
            <wp:extent cx="10326728" cy="10113264"/>
            <wp:effectExtent l="0" t="0" r="0" b="0"/>
            <wp:wrapNone/>
            <wp:docPr id="2054410347" name="Picture 2" descr="A white curved objec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10347" name="Picture 2" descr="A white curved object on a black background&#10;&#10;Description automatically generated"/>
                    <pic:cNvPicPr/>
                  </pic:nvPicPr>
                  <pic:blipFill rotWithShape="1">
                    <a:blip r:embed="rId11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4"/>
                    <a:stretch/>
                  </pic:blipFill>
                  <pic:spPr bwMode="auto">
                    <a:xfrm>
                      <a:off x="0" y="0"/>
                      <a:ext cx="10326728" cy="10113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95277239"/>
    </w:p>
    <w:p w14:paraId="1D7EA0A2" w14:textId="65216DF2" w:rsidR="0037611B" w:rsidRPr="00F07517" w:rsidRDefault="00F07517" w:rsidP="00F07517">
      <w:pPr>
        <w:suppressAutoHyphens/>
        <w:spacing w:before="86" w:after="0" w:line="240" w:lineRule="auto"/>
        <w:ind w:right="72"/>
        <w:jc w:val="center"/>
        <w:rPr>
          <w:rFonts w:ascii="Montserrat" w:eastAsia="Times New Roman" w:hAnsi="Montserrat" w:cs="Calibri"/>
          <w:color w:val="002060"/>
        </w:rPr>
      </w:pPr>
      <w:r w:rsidRPr="00F07517">
        <w:rPr>
          <w:rFonts w:ascii="Montserrat" w:eastAsia="Times New Roman" w:hAnsi="Montserrat" w:cs="Calibri"/>
          <w:color w:val="002060"/>
        </w:rPr>
        <w:t xml:space="preserve">This protocol is designed to elicit the perspectives or experiences that participants have on various topics by requiring everyone to physically take a position. It can be used </w:t>
      </w:r>
      <w:proofErr w:type="gramStart"/>
      <w:r w:rsidRPr="00F07517">
        <w:rPr>
          <w:rFonts w:ascii="Montserrat" w:eastAsia="Times New Roman" w:hAnsi="Montserrat" w:cs="Calibri"/>
          <w:color w:val="002060"/>
        </w:rPr>
        <w:t>to  introduce</w:t>
      </w:r>
      <w:proofErr w:type="gramEnd"/>
      <w:r w:rsidRPr="00F07517">
        <w:rPr>
          <w:rFonts w:ascii="Montserrat" w:eastAsia="Times New Roman" w:hAnsi="Montserrat" w:cs="Calibri"/>
          <w:color w:val="002060"/>
        </w:rPr>
        <w:t xml:space="preserve"> topics, as a follow-up activity, or to identify where additional problem solving  and consensus-building strategies may be needed. </w:t>
      </w:r>
    </w:p>
    <w:p w14:paraId="01D698B8" w14:textId="77777777" w:rsidR="00CF62E9" w:rsidRDefault="00CF62E9" w:rsidP="003B5B39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066AAD"/>
          <w:sz w:val="28"/>
          <w:szCs w:val="28"/>
          <w14:shadow w14:blurRad="0" w14:dist="65328" w14:dir="2040000" w14:sx="100000" w14:sy="100000" w14:kx="0" w14:ky="0" w14:algn="tl">
            <w14:srgbClr w14:val="90C641"/>
          </w14:shadow>
        </w:rPr>
        <w:sectPr w:rsidR="00CF62E9" w:rsidSect="00F37E52">
          <w:headerReference w:type="default" r:id="rId12"/>
          <w:footerReference w:type="default" r:id="rId13"/>
          <w:pgSz w:w="12240" w:h="15840"/>
          <w:pgMar w:top="1170" w:right="922" w:bottom="1341" w:left="720" w:header="922" w:footer="720" w:gutter="0"/>
          <w:cols w:space="720"/>
          <w:docGrid w:linePitch="360"/>
        </w:sectPr>
      </w:pPr>
    </w:p>
    <w:p w14:paraId="57EF1651" w14:textId="77777777" w:rsidR="00357147" w:rsidRDefault="00357147" w:rsidP="00014070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10097616" w14:textId="77777777" w:rsidR="00D30CA2" w:rsidRDefault="00D30CA2" w:rsidP="00014070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EF0B69E" w14:textId="52C0C25A" w:rsidR="00CF62E9" w:rsidRPr="00103522" w:rsidRDefault="00B41A48" w:rsidP="00014070">
      <w:pPr>
        <w:spacing w:before="86" w:after="0" w:line="240" w:lineRule="auto"/>
        <w:ind w:right="68"/>
        <w:rPr>
          <w:rFonts w:ascii="Montserrat" w:eastAsia="Times New Roman" w:hAnsi="Montserrat" w:cs="Times New Roman"/>
          <w:b/>
          <w:bCs/>
          <w:color w:val="21A1DC"/>
          <w:sz w:val="10"/>
          <w:szCs w:val="10"/>
        </w:rPr>
      </w:pPr>
      <w:bookmarkStart w:id="0" w:name="_Hlk152768153"/>
      <w:r>
        <w:rPr>
          <w:rFonts w:ascii="Montserrat ExtraBold" w:eastAsia="Times New Roman" w:hAnsi="Montserrat ExtraBold" w:cs="Times New Roman"/>
          <w:b/>
          <w:bCs/>
          <w:color w:val="23A1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Logistics </w:t>
      </w:r>
      <w:bookmarkEnd w:id="0"/>
    </w:p>
    <w:p w14:paraId="12C8194C" w14:textId="27A713F8" w:rsidR="00BF0B38" w:rsidRDefault="00BF0B38" w:rsidP="00BF0B38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10"/>
          <w:szCs w:val="10"/>
        </w:rPr>
      </w:pPr>
    </w:p>
    <w:p w14:paraId="3B1E620B" w14:textId="56736A9C" w:rsidR="00BF0B38" w:rsidRDefault="00BF0B38" w:rsidP="00BF0B38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</w:pPr>
      <w:r w:rsidRPr="00BF0B38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Roles: </w:t>
      </w:r>
      <w:r w:rsidR="00D30CA2" w:rsidRPr="00D30CA2">
        <w:rPr>
          <w:rFonts w:ascii="Montserrat" w:eastAsia="Times New Roman" w:hAnsi="Montserrat" w:cs="Times New Roman"/>
          <w:color w:val="002060"/>
          <w:sz w:val="20"/>
          <w:szCs w:val="20"/>
        </w:rPr>
        <w:t xml:space="preserve">Facilitator, </w:t>
      </w:r>
      <w:proofErr w:type="spellStart"/>
      <w:r w:rsidR="00D30CA2" w:rsidRPr="00D30CA2">
        <w:rPr>
          <w:rFonts w:ascii="Montserrat" w:eastAsia="Times New Roman" w:hAnsi="Montserrat" w:cs="Times New Roman"/>
          <w:color w:val="002060"/>
          <w:sz w:val="20"/>
          <w:szCs w:val="20"/>
        </w:rPr>
        <w:t>Documentor</w:t>
      </w:r>
      <w:proofErr w:type="spellEnd"/>
      <w:r w:rsidR="00D30CA2" w:rsidRPr="00D30CA2">
        <w:rPr>
          <w:rFonts w:ascii="Montserrat" w:eastAsia="Times New Roman" w:hAnsi="Montserrat" w:cs="Times New Roman"/>
          <w:color w:val="002060"/>
          <w:sz w:val="20"/>
          <w:szCs w:val="20"/>
        </w:rPr>
        <w:t xml:space="preserve"> (if desired)</w:t>
      </w:r>
    </w:p>
    <w:p w14:paraId="3BE6852B" w14:textId="568AC232" w:rsidR="00014070" w:rsidRDefault="00BF0B38" w:rsidP="00014070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BF0B38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Size: </w:t>
      </w:r>
      <w:r w:rsidR="00D30CA2">
        <w:rPr>
          <w:rFonts w:ascii="Montserrat" w:eastAsia="Times New Roman" w:hAnsi="Montserrat" w:cs="Times New Roman"/>
          <w:color w:val="002060"/>
          <w:sz w:val="20"/>
          <w:szCs w:val="20"/>
        </w:rPr>
        <w:t>10+</w:t>
      </w:r>
      <w:r w:rsidRPr="00BF0B38">
        <w:rPr>
          <w:rFonts w:ascii="Montserrat" w:eastAsia="Times New Roman" w:hAnsi="Montserrat" w:cs="Times New Roman"/>
          <w:color w:val="002060"/>
          <w:sz w:val="20"/>
          <w:szCs w:val="20"/>
        </w:rPr>
        <w:t xml:space="preserve"> </w:t>
      </w:r>
      <w:r w:rsidR="00014070">
        <w:rPr>
          <w:rFonts w:ascii="Montserrat" w:eastAsia="Times New Roman" w:hAnsi="Montserrat" w:cs="Times New Roman"/>
          <w:color w:val="002060"/>
          <w:sz w:val="20"/>
          <w:szCs w:val="20"/>
        </w:rPr>
        <w:t>people</w:t>
      </w:r>
    </w:p>
    <w:p w14:paraId="019E8CF5" w14:textId="1DA03DEA" w:rsidR="00CF62E9" w:rsidRDefault="00BF0B38" w:rsidP="00014070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BF0B38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Time: </w:t>
      </w:r>
      <w:r w:rsidR="00D30CA2">
        <w:rPr>
          <w:rFonts w:ascii="Montserrat" w:eastAsia="Times New Roman" w:hAnsi="Montserrat" w:cs="Times New Roman"/>
          <w:color w:val="002060"/>
          <w:sz w:val="20"/>
          <w:szCs w:val="20"/>
        </w:rPr>
        <w:t>1</w:t>
      </w:r>
      <w:r w:rsidR="00A061AE" w:rsidRPr="00A061AE">
        <w:rPr>
          <w:rFonts w:ascii="Montserrat" w:eastAsia="Times New Roman" w:hAnsi="Montserrat" w:cs="Times New Roman"/>
          <w:color w:val="002060"/>
          <w:sz w:val="20"/>
          <w:szCs w:val="20"/>
        </w:rPr>
        <w:t>0-</w:t>
      </w:r>
      <w:r w:rsidR="00D30CA2">
        <w:rPr>
          <w:rFonts w:ascii="Montserrat" w:eastAsia="Times New Roman" w:hAnsi="Montserrat" w:cs="Times New Roman"/>
          <w:color w:val="002060"/>
          <w:sz w:val="20"/>
          <w:szCs w:val="20"/>
        </w:rPr>
        <w:t>20</w:t>
      </w:r>
      <w:r w:rsidR="00A061AE" w:rsidRPr="00A061AE">
        <w:rPr>
          <w:rFonts w:ascii="Montserrat" w:eastAsia="Times New Roman" w:hAnsi="Montserrat" w:cs="Times New Roman"/>
          <w:color w:val="002060"/>
          <w:sz w:val="20"/>
          <w:szCs w:val="20"/>
        </w:rPr>
        <w:t xml:space="preserve"> </w:t>
      </w:r>
      <w:r w:rsidR="00D30CA2">
        <w:rPr>
          <w:rFonts w:ascii="Montserrat" w:eastAsia="Times New Roman" w:hAnsi="Montserrat" w:cs="Times New Roman"/>
          <w:color w:val="002060"/>
          <w:sz w:val="20"/>
          <w:szCs w:val="20"/>
        </w:rPr>
        <w:t>min</w:t>
      </w:r>
    </w:p>
    <w:p w14:paraId="549471ED" w14:textId="77777777" w:rsidR="009F71E5" w:rsidRDefault="009F71E5" w:rsidP="00103522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2C01995" w14:textId="77777777" w:rsidR="00357147" w:rsidRDefault="00357147" w:rsidP="00103522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7B67483" w14:textId="77777777" w:rsidR="00D30CA2" w:rsidRDefault="00D30CA2" w:rsidP="00103522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B76EBBB" w14:textId="77777777" w:rsidR="00D30CA2" w:rsidRDefault="00D30CA2" w:rsidP="00103522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42C3161" w14:textId="47ECDE3F" w:rsidR="00103522" w:rsidRDefault="00B41A48" w:rsidP="00103522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90C641"/>
          <w:spacing w:val="20"/>
          <w:sz w:val="10"/>
          <w:szCs w:val="10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  <w:bookmarkStart w:id="1" w:name="_Hlk152768338"/>
      <w:r>
        <w:rPr>
          <w:rFonts w:ascii="Montserrat ExtraBold" w:eastAsia="Times New Roman" w:hAnsi="Montserrat ExtraBold" w:cs="Times New Roman"/>
          <w:b/>
          <w:bCs/>
          <w:color w:val="23A1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Materials</w:t>
      </w:r>
    </w:p>
    <w:bookmarkEnd w:id="1"/>
    <w:p w14:paraId="47328915" w14:textId="0B2514A8" w:rsidR="00103522" w:rsidRPr="00103522" w:rsidRDefault="00103522" w:rsidP="00103522">
      <w:pPr>
        <w:spacing w:before="86" w:after="0" w:line="240" w:lineRule="auto"/>
        <w:ind w:right="68"/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</w:pPr>
      <w:r w:rsidRPr="00103522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In-person: </w:t>
      </w:r>
      <w:r w:rsidR="00D30CA2" w:rsidRPr="00D30CA2">
        <w:rPr>
          <w:rFonts w:ascii="Montserrat" w:eastAsia="Times New Roman" w:hAnsi="Montserrat" w:cs="Times New Roman"/>
          <w:color w:val="002060"/>
          <w:sz w:val="20"/>
          <w:szCs w:val="20"/>
        </w:rPr>
        <w:t>Poster paper, markers</w:t>
      </w:r>
    </w:p>
    <w:p w14:paraId="6525D1D2" w14:textId="77777777" w:rsidR="001F2BEC" w:rsidRDefault="00103522" w:rsidP="00A061AE">
      <w:pPr>
        <w:spacing w:before="86" w:after="0" w:line="240" w:lineRule="auto"/>
        <w:ind w:right="68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103522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Virtual: </w:t>
      </w:r>
      <w:r w:rsidR="00D30CA2" w:rsidRPr="00D30CA2">
        <w:rPr>
          <w:rFonts w:ascii="Montserrat" w:eastAsia="Times New Roman" w:hAnsi="Montserrat" w:cs="Times New Roman"/>
          <w:color w:val="002060"/>
          <w:sz w:val="20"/>
          <w:szCs w:val="20"/>
        </w:rPr>
        <w:t>Digital platform with capacity for breakout rooms; Slide with instructions below:</w:t>
      </w:r>
    </w:p>
    <w:p w14:paraId="66FD1069" w14:textId="77777777" w:rsidR="00D30CA2" w:rsidRPr="00D30CA2" w:rsidRDefault="00D30CA2" w:rsidP="00D30CA2">
      <w:pPr>
        <w:spacing w:before="86" w:after="0" w:line="240" w:lineRule="auto"/>
        <w:ind w:right="68"/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</w:pPr>
      <w:r w:rsidRPr="00D30CA2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>Rename yourself with the number that corresponds to your response as noted below.</w:t>
      </w:r>
    </w:p>
    <w:p w14:paraId="5876B776" w14:textId="77777777" w:rsidR="00D30CA2" w:rsidRPr="00D30CA2" w:rsidRDefault="00D30CA2" w:rsidP="00D30CA2">
      <w:pPr>
        <w:shd w:val="clear" w:color="auto" w:fill="002060"/>
        <w:spacing w:before="86" w:after="0" w:line="240" w:lineRule="auto"/>
        <w:ind w:right="68"/>
        <w:jc w:val="center"/>
        <w:rPr>
          <w:rFonts w:ascii="Montserrat" w:eastAsia="Times New Roman" w:hAnsi="Montserrat" w:cs="Times New Roman"/>
          <w:color w:val="FFFFFF" w:themeColor="background1"/>
          <w:sz w:val="20"/>
          <w:szCs w:val="20"/>
        </w:rPr>
      </w:pPr>
      <w:r w:rsidRPr="00D30CA2">
        <w:rPr>
          <w:rFonts w:ascii="Montserrat" w:eastAsia="Times New Roman" w:hAnsi="Montserrat" w:cs="Times New Roman"/>
          <w:b/>
          <w:bCs/>
          <w:color w:val="FFFFFF" w:themeColor="background1"/>
          <w:sz w:val="20"/>
          <w:szCs w:val="20"/>
        </w:rPr>
        <w:t>1</w:t>
      </w:r>
      <w:r w:rsidRPr="00D30CA2">
        <w:rPr>
          <w:rFonts w:ascii="Montserrat" w:eastAsia="Times New Roman" w:hAnsi="Montserrat" w:cs="Times New Roman"/>
          <w:color w:val="FFFFFF" w:themeColor="background1"/>
          <w:sz w:val="20"/>
          <w:szCs w:val="20"/>
        </w:rPr>
        <w:t xml:space="preserve">= Strongly Agree, </w:t>
      </w:r>
      <w:r w:rsidRPr="00D30CA2">
        <w:rPr>
          <w:rFonts w:ascii="Montserrat" w:eastAsia="Times New Roman" w:hAnsi="Montserrat" w:cs="Times New Roman"/>
          <w:b/>
          <w:bCs/>
          <w:color w:val="FFFFFF" w:themeColor="background1"/>
          <w:sz w:val="20"/>
          <w:szCs w:val="20"/>
        </w:rPr>
        <w:t>2</w:t>
      </w:r>
      <w:r w:rsidRPr="00D30CA2">
        <w:rPr>
          <w:rFonts w:ascii="Montserrat" w:eastAsia="Times New Roman" w:hAnsi="Montserrat" w:cs="Times New Roman"/>
          <w:color w:val="FFFFFF" w:themeColor="background1"/>
          <w:sz w:val="20"/>
          <w:szCs w:val="20"/>
        </w:rPr>
        <w:t>= Agree,</w:t>
      </w:r>
    </w:p>
    <w:p w14:paraId="20AD8836" w14:textId="39B10E19" w:rsidR="00D30CA2" w:rsidRPr="00D30CA2" w:rsidRDefault="00D30CA2" w:rsidP="00D30CA2">
      <w:pPr>
        <w:shd w:val="clear" w:color="auto" w:fill="002060"/>
        <w:spacing w:before="86" w:after="0" w:line="240" w:lineRule="auto"/>
        <w:ind w:right="68"/>
        <w:jc w:val="center"/>
        <w:rPr>
          <w:rFonts w:ascii="Montserrat" w:eastAsia="Times New Roman" w:hAnsi="Montserrat" w:cs="Times New Roman"/>
          <w:color w:val="FFFFFF" w:themeColor="background1"/>
          <w:sz w:val="20"/>
          <w:szCs w:val="20"/>
        </w:rPr>
        <w:sectPr w:rsidR="00D30CA2" w:rsidRPr="00D30CA2" w:rsidSect="00F37E52">
          <w:type w:val="continuous"/>
          <w:pgSz w:w="12240" w:h="15840"/>
          <w:pgMar w:top="1170" w:right="922" w:bottom="1440" w:left="720" w:header="922" w:footer="720" w:gutter="0"/>
          <w:cols w:num="2" w:space="720"/>
          <w:docGrid w:linePitch="360"/>
        </w:sectPr>
      </w:pPr>
      <w:r w:rsidRPr="00D30CA2">
        <w:rPr>
          <w:rFonts w:ascii="Montserrat" w:eastAsia="Times New Roman" w:hAnsi="Montserrat" w:cs="Times New Roman"/>
          <w:b/>
          <w:bCs/>
          <w:color w:val="FFFFFF" w:themeColor="background1"/>
          <w:sz w:val="20"/>
          <w:szCs w:val="20"/>
        </w:rPr>
        <w:t>3</w:t>
      </w:r>
      <w:r w:rsidRPr="00D30CA2">
        <w:rPr>
          <w:rFonts w:ascii="Montserrat" w:eastAsia="Times New Roman" w:hAnsi="Montserrat" w:cs="Times New Roman"/>
          <w:color w:val="FFFFFF" w:themeColor="background1"/>
          <w:sz w:val="20"/>
          <w:szCs w:val="20"/>
        </w:rPr>
        <w:t>= Disagree,</w:t>
      </w:r>
      <w:r w:rsidRPr="00D30CA2">
        <w:rPr>
          <w:rFonts w:ascii="Montserrat" w:eastAsia="Times New Roman" w:hAnsi="Montserrat" w:cs="Times New Roman"/>
          <w:b/>
          <w:bCs/>
          <w:color w:val="FFFFFF" w:themeColor="background1"/>
          <w:sz w:val="20"/>
          <w:szCs w:val="20"/>
        </w:rPr>
        <w:t>4</w:t>
      </w:r>
      <w:r w:rsidRPr="00D30CA2">
        <w:rPr>
          <w:rFonts w:ascii="Montserrat" w:eastAsia="Times New Roman" w:hAnsi="Montserrat" w:cs="Times New Roman"/>
          <w:color w:val="FFFFFF" w:themeColor="background1"/>
          <w:sz w:val="20"/>
          <w:szCs w:val="20"/>
        </w:rPr>
        <w:t>= Strongly Disagree.</w:t>
      </w:r>
    </w:p>
    <w:p w14:paraId="48747058" w14:textId="6C71ED63" w:rsidR="003B5B39" w:rsidRDefault="003B5B39" w:rsidP="00B666D3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10"/>
          <w:szCs w:val="10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C51A99D" w14:textId="77777777" w:rsidR="00D30CA2" w:rsidRDefault="00D30CA2" w:rsidP="00B666D3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F3F205B" w14:textId="04FDD5AD" w:rsidR="00FB4A93" w:rsidRPr="00B41A48" w:rsidRDefault="00B41A48" w:rsidP="00B666D3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90C641"/>
          <w:spacing w:val="20"/>
          <w:sz w:val="10"/>
          <w:szCs w:val="10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Montserrat ExtraBold" w:eastAsia="Times New Roman" w:hAnsi="Montserrat ExtraBold" w:cs="Times New Roman"/>
          <w:b/>
          <w:bCs/>
          <w:color w:val="23A1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Instructions for Use</w:t>
      </w:r>
      <w:r w:rsidR="00CF62E9" w:rsidRPr="00103522">
        <w:rPr>
          <w:rFonts w:ascii="Montserrat" w:eastAsia="Times New Roman" w:hAnsi="Montserrat" w:cs="Times New Roman"/>
          <w:color w:val="21A1DC"/>
          <w:spacing w:val="20"/>
          <w:sz w:val="36"/>
          <w:szCs w:val="36"/>
          <w14:shadow w14:blurRad="0" w14:dist="88900" w14:dir="2040000" w14:sx="0" w14:sy="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6ECD6650" w14:textId="0DA84875" w:rsidR="00CF62E9" w:rsidRPr="00CF62E9" w:rsidRDefault="00CF62E9" w:rsidP="00FB4A93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10"/>
          <w:szCs w:val="10"/>
        </w:rPr>
      </w:pPr>
    </w:p>
    <w:p w14:paraId="25719E4A" w14:textId="77777777" w:rsidR="00CF62E9" w:rsidRDefault="00CF62E9" w:rsidP="00FB4A93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sectPr w:rsidR="00CF62E9" w:rsidSect="00196852">
          <w:type w:val="continuous"/>
          <w:pgSz w:w="12240" w:h="15840"/>
          <w:pgMar w:top="1170" w:right="922" w:bottom="387" w:left="720" w:header="922" w:footer="720" w:gutter="0"/>
          <w:cols w:space="720"/>
          <w:docGrid w:linePitch="360"/>
        </w:sectPr>
      </w:pPr>
    </w:p>
    <w:p w14:paraId="56A62AB3" w14:textId="17499320" w:rsidR="00103522" w:rsidRPr="00196852" w:rsidRDefault="00196852" w:rsidP="00196852">
      <w:pPr>
        <w:pStyle w:val="NormalWeb"/>
        <w:spacing w:before="0" w:beforeAutospacing="0" w:after="0" w:afterAutospacing="0"/>
        <w:ind w:right="-180"/>
        <w:textAlignment w:val="baseline"/>
        <w:rPr>
          <w:rFonts w:ascii="Montserrat" w:hAnsi="Montserrat"/>
          <w:color w:val="002060"/>
          <w:sz w:val="10"/>
          <w:szCs w:val="1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1.  </w:t>
      </w:r>
      <w:r w:rsidR="00D30CA2">
        <w:rPr>
          <w:rFonts w:ascii="Montserrat" w:hAnsi="Montserrat" w:cs="Arial"/>
          <w:b/>
          <w:bCs/>
          <w:color w:val="002060"/>
          <w:sz w:val="20"/>
          <w:szCs w:val="20"/>
        </w:rPr>
        <w:t>Prep Posters</w:t>
      </w:r>
      <w:r>
        <w:rPr>
          <w:rFonts w:ascii="Montserrat" w:hAnsi="Montserrat" w:cs="Arial"/>
          <w:b/>
          <w:bCs/>
          <w:color w:val="002060"/>
          <w:sz w:val="20"/>
          <w:szCs w:val="20"/>
        </w:rPr>
        <w:t>.</w:t>
      </w:r>
      <w:r>
        <w:rPr>
          <w:rFonts w:ascii="Montserrat" w:hAnsi="Montserrat" w:cs="Arial"/>
          <w:b/>
          <w:bCs/>
          <w:color w:val="44546A"/>
          <w:sz w:val="20"/>
          <w:szCs w:val="20"/>
        </w:rPr>
        <w:t xml:space="preserve"> </w:t>
      </w:r>
    </w:p>
    <w:p w14:paraId="40966C89" w14:textId="40461764" w:rsidR="00196852" w:rsidRDefault="00D30CA2" w:rsidP="00196852">
      <w:pPr>
        <w:pStyle w:val="NormalWeb"/>
        <w:spacing w:before="0" w:beforeAutospacing="0" w:after="0" w:afterAutospacing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proofErr w:type="gramStart"/>
      <w:r w:rsidRPr="00D30CA2">
        <w:rPr>
          <w:rFonts w:ascii="Montserrat" w:hAnsi="Montserrat"/>
          <w:color w:val="002060"/>
          <w:sz w:val="20"/>
          <w:szCs w:val="20"/>
        </w:rPr>
        <w:t>Facilitator</w:t>
      </w:r>
      <w:proofErr w:type="gramEnd"/>
      <w:r w:rsidRPr="00D30CA2">
        <w:rPr>
          <w:rFonts w:ascii="Montserrat" w:hAnsi="Montserrat"/>
          <w:color w:val="002060"/>
          <w:sz w:val="20"/>
          <w:szCs w:val="20"/>
        </w:rPr>
        <w:t xml:space="preserve"> creates and hangs posters in the four corners of the room with poster papers titled Strongly Agree, Agree, Disagree, and Strongly </w:t>
      </w:r>
      <w:proofErr w:type="gramStart"/>
      <w:r w:rsidRPr="00D30CA2">
        <w:rPr>
          <w:rFonts w:ascii="Montserrat" w:hAnsi="Montserrat"/>
          <w:color w:val="002060"/>
          <w:sz w:val="20"/>
          <w:szCs w:val="20"/>
        </w:rPr>
        <w:t xml:space="preserve">Disagree.  </w:t>
      </w:r>
      <w:r w:rsidR="00160F75">
        <w:rPr>
          <w:rFonts w:ascii="Montserrat" w:hAnsi="Montserrat"/>
          <w:color w:val="002060"/>
          <w:sz w:val="20"/>
          <w:szCs w:val="20"/>
        </w:rPr>
        <w:t>.</w:t>
      </w:r>
      <w:proofErr w:type="gramEnd"/>
    </w:p>
    <w:p w14:paraId="087E0CCD" w14:textId="77777777" w:rsidR="00160F75" w:rsidRDefault="00160F75" w:rsidP="00196852">
      <w:pPr>
        <w:pStyle w:val="NormalWeb"/>
        <w:spacing w:before="0" w:beforeAutospacing="0" w:after="0" w:afterAutospacing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</w:p>
    <w:p w14:paraId="757AD5DC" w14:textId="20225BF3" w:rsidR="00D30CA2" w:rsidRPr="00D30CA2" w:rsidRDefault="00196852" w:rsidP="00D30CA2">
      <w:pPr>
        <w:pStyle w:val="NormalWeb"/>
        <w:spacing w:after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 w:rsidRPr="00196852">
        <w:rPr>
          <w:rFonts w:ascii="Montserrat" w:hAnsi="Montserrat"/>
          <w:b/>
          <w:bCs/>
          <w:color w:val="002060"/>
          <w:sz w:val="20"/>
          <w:szCs w:val="20"/>
        </w:rPr>
        <w:t xml:space="preserve">2.  </w:t>
      </w:r>
      <w:r w:rsidR="00D30CA2" w:rsidRPr="00D30CA2">
        <w:rPr>
          <w:rFonts w:ascii="Montserrat" w:hAnsi="Montserrat"/>
          <w:b/>
          <w:bCs/>
          <w:color w:val="002060"/>
          <w:sz w:val="20"/>
          <w:szCs w:val="20"/>
        </w:rPr>
        <w:t>Introduce a statement</w:t>
      </w:r>
      <w:r w:rsidR="00160F75">
        <w:rPr>
          <w:rFonts w:ascii="Montserrat" w:hAnsi="Montserrat"/>
          <w:b/>
          <w:bCs/>
          <w:color w:val="002060"/>
          <w:sz w:val="20"/>
          <w:szCs w:val="20"/>
        </w:rPr>
        <w:t>.</w:t>
      </w:r>
      <w:r w:rsidRPr="00196852">
        <w:rPr>
          <w:rFonts w:ascii="Montserrat" w:hAnsi="Montserrat"/>
          <w:color w:val="002060"/>
          <w:sz w:val="20"/>
          <w:szCs w:val="20"/>
        </w:rPr>
        <w:t xml:space="preserve"> </w:t>
      </w:r>
      <w:r w:rsidR="00D30CA2" w:rsidRPr="00D30CA2">
        <w:rPr>
          <w:rFonts w:ascii="Montserrat" w:hAnsi="Montserrat"/>
          <w:color w:val="002060"/>
          <w:sz w:val="20"/>
          <w:szCs w:val="20"/>
        </w:rPr>
        <w:t xml:space="preserve">Introduce a statement. Invite participants to reflect on their response and then move to the corner of the room that best reflects their position.  </w:t>
      </w:r>
    </w:p>
    <w:p w14:paraId="046B5934" w14:textId="77777777" w:rsidR="00D30CA2" w:rsidRPr="00D30CA2" w:rsidRDefault="00D30CA2" w:rsidP="00D30CA2">
      <w:pPr>
        <w:pStyle w:val="NormalWeb"/>
        <w:spacing w:after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 w:rsidRPr="00D30CA2">
        <w:rPr>
          <w:rFonts w:ascii="Montserrat" w:hAnsi="Montserrat"/>
          <w:color w:val="002060"/>
          <w:sz w:val="20"/>
          <w:szCs w:val="20"/>
        </w:rPr>
        <w:t xml:space="preserve">If virtual, participants can be instructed to rename themselves with the number that corresponds to their response as noted below, and then moved into breakout rooms accordingly. </w:t>
      </w:r>
    </w:p>
    <w:p w14:paraId="0B2A46B7" w14:textId="2549D22B" w:rsidR="00160F75" w:rsidRPr="00D30CA2" w:rsidRDefault="00D30CA2" w:rsidP="00D30CA2">
      <w:pPr>
        <w:pStyle w:val="NormalWeb"/>
        <w:spacing w:after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 w:rsidRPr="00D30CA2">
        <w:rPr>
          <w:rFonts w:ascii="Montserrat" w:hAnsi="Montserrat"/>
          <w:color w:val="002060"/>
          <w:sz w:val="20"/>
          <w:szCs w:val="20"/>
        </w:rPr>
        <w:t>1= Strongly Agree, 2= Agree, 3= Disagree, 4= Strongly Disagree.</w:t>
      </w:r>
    </w:p>
    <w:p w14:paraId="41AAEC35" w14:textId="77777777" w:rsidR="00160F75" w:rsidRDefault="00160F75" w:rsidP="00160F75">
      <w:pPr>
        <w:pStyle w:val="NormalWeb"/>
        <w:spacing w:before="0" w:beforeAutospacing="0" w:after="0" w:afterAutospacing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</w:p>
    <w:p w14:paraId="0FB24D5D" w14:textId="77777777" w:rsidR="00D30CA2" w:rsidRDefault="00D30CA2" w:rsidP="00160F75">
      <w:pPr>
        <w:pStyle w:val="NormalWeb"/>
        <w:spacing w:before="0" w:beforeAutospacing="0" w:after="0" w:afterAutospacing="0"/>
        <w:ind w:right="-180"/>
        <w:textAlignment w:val="baseline"/>
        <w:rPr>
          <w:rFonts w:ascii="Montserrat" w:hAnsi="Montserrat"/>
          <w:b/>
          <w:bCs/>
          <w:color w:val="002060"/>
          <w:sz w:val="20"/>
          <w:szCs w:val="20"/>
        </w:rPr>
      </w:pPr>
    </w:p>
    <w:p w14:paraId="7463B572" w14:textId="4C3E5E3E" w:rsidR="00196852" w:rsidRPr="00196852" w:rsidRDefault="00196852" w:rsidP="00160F75">
      <w:pPr>
        <w:pStyle w:val="NormalWeb"/>
        <w:spacing w:before="0" w:beforeAutospacing="0" w:after="0" w:afterAutospacing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 w:rsidRPr="00196852">
        <w:rPr>
          <w:rFonts w:ascii="Montserrat" w:hAnsi="Montserrat"/>
          <w:b/>
          <w:bCs/>
          <w:color w:val="002060"/>
          <w:sz w:val="20"/>
          <w:szCs w:val="20"/>
        </w:rPr>
        <w:t xml:space="preserve">3.  </w:t>
      </w:r>
      <w:r w:rsidR="00D30CA2" w:rsidRPr="00D30CA2">
        <w:rPr>
          <w:rFonts w:ascii="Montserrat" w:hAnsi="Montserrat"/>
          <w:b/>
          <w:bCs/>
          <w:color w:val="002060"/>
          <w:sz w:val="20"/>
          <w:szCs w:val="20"/>
        </w:rPr>
        <w:t xml:space="preserve">Four corners discussion. </w:t>
      </w:r>
      <w:r w:rsidR="00D30CA2" w:rsidRPr="00D30CA2">
        <w:rPr>
          <w:rFonts w:ascii="Montserrat" w:hAnsi="Montserrat"/>
          <w:color w:val="002060"/>
          <w:sz w:val="20"/>
          <w:szCs w:val="20"/>
        </w:rPr>
        <w:t xml:space="preserve">Invite participants to share why they selected the corner they did. As participants share, invite them to move corners if evidence or </w:t>
      </w:r>
      <w:proofErr w:type="gramStart"/>
      <w:r w:rsidR="00D30CA2" w:rsidRPr="00D30CA2">
        <w:rPr>
          <w:rFonts w:ascii="Montserrat" w:hAnsi="Montserrat"/>
          <w:color w:val="002060"/>
          <w:sz w:val="20"/>
          <w:szCs w:val="20"/>
        </w:rPr>
        <w:t>a  perspective</w:t>
      </w:r>
      <w:proofErr w:type="gramEnd"/>
      <w:r w:rsidR="00D30CA2" w:rsidRPr="00D30CA2">
        <w:rPr>
          <w:rFonts w:ascii="Montserrat" w:hAnsi="Montserrat"/>
          <w:color w:val="002060"/>
          <w:sz w:val="20"/>
          <w:szCs w:val="20"/>
        </w:rPr>
        <w:t xml:space="preserve"> is introduced that changes their selection</w:t>
      </w:r>
      <w:r w:rsidR="00D30CA2">
        <w:rPr>
          <w:rFonts w:ascii="Montserrat" w:hAnsi="Montserrat"/>
          <w:color w:val="002060"/>
          <w:sz w:val="20"/>
          <w:szCs w:val="20"/>
        </w:rPr>
        <w:t>.</w:t>
      </w:r>
    </w:p>
    <w:p w14:paraId="4FF22744" w14:textId="01EB09F1" w:rsidR="000100C2" w:rsidRDefault="00196852" w:rsidP="00196852">
      <w:pPr>
        <w:pStyle w:val="NormalWeb"/>
        <w:spacing w:after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 w:rsidRPr="00196852">
        <w:rPr>
          <w:rFonts w:ascii="Montserrat" w:hAnsi="Montserrat"/>
          <w:b/>
          <w:bCs/>
          <w:color w:val="002060"/>
          <w:sz w:val="20"/>
          <w:szCs w:val="20"/>
        </w:rPr>
        <w:t xml:space="preserve">4.  </w:t>
      </w:r>
      <w:r w:rsidR="00D30CA2" w:rsidRPr="00D30CA2">
        <w:rPr>
          <w:rFonts w:ascii="Montserrat" w:hAnsi="Montserrat"/>
          <w:b/>
          <w:bCs/>
          <w:color w:val="002060"/>
          <w:sz w:val="20"/>
          <w:szCs w:val="20"/>
        </w:rPr>
        <w:t xml:space="preserve">Capture responses. </w:t>
      </w:r>
      <w:proofErr w:type="spellStart"/>
      <w:r w:rsidR="00D30CA2" w:rsidRPr="00D30CA2">
        <w:rPr>
          <w:rFonts w:ascii="Montserrat" w:hAnsi="Montserrat"/>
          <w:color w:val="002060"/>
          <w:sz w:val="20"/>
          <w:szCs w:val="20"/>
        </w:rPr>
        <w:t>Documentor</w:t>
      </w:r>
      <w:proofErr w:type="spellEnd"/>
      <w:r w:rsidR="00D30CA2" w:rsidRPr="00D30CA2">
        <w:rPr>
          <w:rFonts w:ascii="Montserrat" w:hAnsi="Montserrat"/>
          <w:color w:val="002060"/>
          <w:sz w:val="20"/>
          <w:szCs w:val="20"/>
        </w:rPr>
        <w:t xml:space="preserve"> captures responses if desired and agreed upon in advance.</w:t>
      </w:r>
    </w:p>
    <w:p w14:paraId="77CE29EC" w14:textId="09DDF3D8" w:rsidR="00D30CA2" w:rsidRDefault="00D30CA2" w:rsidP="00196852">
      <w:pPr>
        <w:pStyle w:val="NormalWeb"/>
        <w:spacing w:after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 w:rsidRPr="00D30CA2">
        <w:rPr>
          <w:rFonts w:ascii="Montserrat" w:hAnsi="Montserrat"/>
          <w:b/>
          <w:bCs/>
          <w:color w:val="002060"/>
          <w:sz w:val="20"/>
          <w:szCs w:val="20"/>
        </w:rPr>
        <w:t>5.  Repeat routine.</w:t>
      </w:r>
      <w:r w:rsidRPr="00D30CA2">
        <w:rPr>
          <w:rFonts w:ascii="Montserrat" w:hAnsi="Montserrat"/>
          <w:color w:val="002060"/>
          <w:sz w:val="20"/>
          <w:szCs w:val="20"/>
        </w:rPr>
        <w:t xml:space="preserve"> Repeat steps one and two for additional statements.</w:t>
      </w:r>
    </w:p>
    <w:p w14:paraId="116B287D" w14:textId="687DC4FE" w:rsidR="00D30CA2" w:rsidRPr="00D30CA2" w:rsidRDefault="00D30CA2" w:rsidP="00196852">
      <w:pPr>
        <w:pStyle w:val="NormalWeb"/>
        <w:spacing w:after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 w:rsidRPr="00D30CA2">
        <w:rPr>
          <w:rFonts w:ascii="Montserrat" w:hAnsi="Montserrat"/>
          <w:b/>
          <w:bCs/>
          <w:color w:val="002060"/>
          <w:sz w:val="20"/>
          <w:szCs w:val="20"/>
        </w:rPr>
        <w:t>6.  Debrief the process.</w:t>
      </w:r>
      <w:r w:rsidRPr="00D30CA2">
        <w:t xml:space="preserve"> </w:t>
      </w:r>
      <w:r w:rsidRPr="00D30CA2">
        <w:rPr>
          <w:rFonts w:ascii="Montserrat" w:hAnsi="Montserrat"/>
          <w:color w:val="002060"/>
          <w:sz w:val="20"/>
          <w:szCs w:val="20"/>
        </w:rPr>
        <w:t xml:space="preserve">Using journals or group discussion, invite participants to reflect on how </w:t>
      </w:r>
      <w:proofErr w:type="gramStart"/>
      <w:r w:rsidRPr="00D30CA2">
        <w:rPr>
          <w:rFonts w:ascii="Montserrat" w:hAnsi="Montserrat"/>
          <w:color w:val="002060"/>
          <w:sz w:val="20"/>
          <w:szCs w:val="20"/>
        </w:rPr>
        <w:t>the  activity</w:t>
      </w:r>
      <w:proofErr w:type="gramEnd"/>
      <w:r w:rsidRPr="00D30CA2">
        <w:rPr>
          <w:rFonts w:ascii="Montserrat" w:hAnsi="Montserrat"/>
          <w:color w:val="002060"/>
          <w:sz w:val="20"/>
          <w:szCs w:val="20"/>
        </w:rPr>
        <w:t xml:space="preserve"> changed or reinforced their perspectives.</w:t>
      </w:r>
      <w:r>
        <w:rPr>
          <w:rFonts w:ascii="Montserrat" w:hAnsi="Montserrat"/>
          <w:color w:val="002060"/>
          <w:sz w:val="20"/>
          <w:szCs w:val="20"/>
        </w:rPr>
        <w:t xml:space="preserve"> </w:t>
      </w:r>
    </w:p>
    <w:p w14:paraId="742D393E" w14:textId="77777777" w:rsidR="000100C2" w:rsidRDefault="000100C2" w:rsidP="00196852">
      <w:pPr>
        <w:pStyle w:val="NormalWeb"/>
        <w:spacing w:after="0"/>
        <w:ind w:right="-180"/>
        <w:textAlignment w:val="baseline"/>
        <w:rPr>
          <w:rFonts w:ascii="Montserrat" w:hAnsi="Montserrat"/>
          <w:b/>
          <w:bCs/>
          <w:color w:val="002060"/>
          <w:sz w:val="20"/>
          <w:szCs w:val="20"/>
        </w:rPr>
      </w:pPr>
    </w:p>
    <w:p w14:paraId="5FA9B8C9" w14:textId="77777777" w:rsidR="000100C2" w:rsidRDefault="000100C2" w:rsidP="00196852">
      <w:pPr>
        <w:pStyle w:val="NormalWeb"/>
        <w:spacing w:after="0"/>
        <w:ind w:right="-180"/>
        <w:textAlignment w:val="baseline"/>
        <w:rPr>
          <w:rFonts w:ascii="Montserrat" w:hAnsi="Montserrat"/>
          <w:b/>
          <w:bCs/>
          <w:color w:val="002060"/>
          <w:sz w:val="20"/>
          <w:szCs w:val="20"/>
        </w:rPr>
      </w:pPr>
    </w:p>
    <w:p w14:paraId="53C24A3A" w14:textId="77777777" w:rsidR="000100C2" w:rsidRDefault="000100C2" w:rsidP="00196852">
      <w:pPr>
        <w:pStyle w:val="NormalWeb"/>
        <w:spacing w:after="0"/>
        <w:ind w:right="-180"/>
        <w:textAlignment w:val="baseline"/>
        <w:rPr>
          <w:rFonts w:ascii="Montserrat" w:hAnsi="Montserrat"/>
          <w:b/>
          <w:bCs/>
          <w:color w:val="002060"/>
          <w:sz w:val="20"/>
          <w:szCs w:val="20"/>
        </w:rPr>
      </w:pPr>
    </w:p>
    <w:sectPr w:rsidR="000100C2" w:rsidSect="00F07517">
      <w:type w:val="continuous"/>
      <w:pgSz w:w="12240" w:h="15840"/>
      <w:pgMar w:top="1170" w:right="922" w:bottom="0" w:left="720" w:header="92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3A61" w14:textId="77777777" w:rsidR="00983B20" w:rsidRDefault="00983B20" w:rsidP="001A01FA">
      <w:pPr>
        <w:spacing w:after="0" w:line="240" w:lineRule="auto"/>
      </w:pPr>
      <w:r>
        <w:separator/>
      </w:r>
    </w:p>
  </w:endnote>
  <w:endnote w:type="continuationSeparator" w:id="0">
    <w:p w14:paraId="4B444374" w14:textId="77777777" w:rsidR="00983B20" w:rsidRDefault="00983B20" w:rsidP="001A01FA">
      <w:pPr>
        <w:spacing w:after="0" w:line="240" w:lineRule="auto"/>
      </w:pPr>
      <w:r>
        <w:continuationSeparator/>
      </w:r>
    </w:p>
  </w:endnote>
  <w:endnote w:type="continuationNotice" w:id="1">
    <w:p w14:paraId="6CC03BB3" w14:textId="77777777" w:rsidR="00983B20" w:rsidRDefault="00983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DEC2" w14:textId="316E4164" w:rsidR="001618FF" w:rsidRDefault="00E16126" w:rsidP="001618FF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63C1CB" wp14:editId="13FE60B1">
          <wp:simplePos x="0" y="0"/>
          <wp:positionH relativeFrom="column">
            <wp:posOffset>7874047</wp:posOffset>
          </wp:positionH>
          <wp:positionV relativeFrom="paragraph">
            <wp:posOffset>114964</wp:posOffset>
          </wp:positionV>
          <wp:extent cx="1049331" cy="359167"/>
          <wp:effectExtent l="0" t="0" r="0" b="0"/>
          <wp:wrapNone/>
          <wp:docPr id="1286240505" name="Picture 1286240505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356801" name="Picture 5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717" cy="36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229FE" w14:textId="3180F090" w:rsidR="001A01FA" w:rsidRDefault="00FB4A93" w:rsidP="001A01FA">
    <w:pPr>
      <w:pStyle w:val="Footer"/>
      <w:jc w:val="right"/>
    </w:pPr>
    <w:r>
      <w:rPr>
        <w:noProof/>
      </w:rPr>
      <w:drawing>
        <wp:inline distT="0" distB="0" distL="0" distR="0" wp14:anchorId="3A99983C" wp14:editId="14CE2DE4">
          <wp:extent cx="1387475" cy="474973"/>
          <wp:effectExtent l="0" t="0" r="0" b="0"/>
          <wp:docPr id="987524531" name="Picture 98752453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423829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497" cy="52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0F8B" w14:textId="77777777" w:rsidR="00983B20" w:rsidRDefault="00983B20" w:rsidP="001A01FA">
      <w:pPr>
        <w:spacing w:after="0" w:line="240" w:lineRule="auto"/>
      </w:pPr>
      <w:r>
        <w:separator/>
      </w:r>
    </w:p>
  </w:footnote>
  <w:footnote w:type="continuationSeparator" w:id="0">
    <w:p w14:paraId="301896E7" w14:textId="77777777" w:rsidR="00983B20" w:rsidRDefault="00983B20" w:rsidP="001A01FA">
      <w:pPr>
        <w:spacing w:after="0" w:line="240" w:lineRule="auto"/>
      </w:pPr>
      <w:r>
        <w:continuationSeparator/>
      </w:r>
    </w:p>
  </w:footnote>
  <w:footnote w:type="continuationNotice" w:id="1">
    <w:p w14:paraId="5974784A" w14:textId="77777777" w:rsidR="00983B20" w:rsidRDefault="00983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E1DA" w14:textId="530EA676" w:rsidR="006835D7" w:rsidRDefault="00364FF4">
    <w:pPr>
      <w:pStyle w:val="Header"/>
    </w:pPr>
    <w:r>
      <w:rPr>
        <w:rFonts w:ascii="Montserrat" w:hAnsi="Montserrat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0B1ED212" wp14:editId="46B884E2">
          <wp:simplePos x="0" y="0"/>
          <wp:positionH relativeFrom="column">
            <wp:posOffset>-355600</wp:posOffset>
          </wp:positionH>
          <wp:positionV relativeFrom="paragraph">
            <wp:posOffset>-530860</wp:posOffset>
          </wp:positionV>
          <wp:extent cx="2585085" cy="723900"/>
          <wp:effectExtent l="0" t="0" r="5715" b="0"/>
          <wp:wrapNone/>
          <wp:docPr id="2103223894" name="Picture 2103223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23894" name="Picture 2103223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74FFF" wp14:editId="7414EA7C">
              <wp:simplePos x="0" y="0"/>
              <wp:positionH relativeFrom="column">
                <wp:posOffset>2226396</wp:posOffset>
              </wp:positionH>
              <wp:positionV relativeFrom="paragraph">
                <wp:posOffset>-400050</wp:posOffset>
              </wp:positionV>
              <wp:extent cx="5016843" cy="431514"/>
              <wp:effectExtent l="0" t="0" r="0" b="0"/>
              <wp:wrapNone/>
              <wp:docPr id="7077257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843" cy="431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60976" w14:textId="66C4012D" w:rsidR="00C0622D" w:rsidRPr="00C0622D" w:rsidRDefault="00C55EE7" w:rsidP="00364FF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>Four Corners</w:t>
                          </w:r>
                          <w:r w:rsidR="00062AE2" w:rsidRPr="00062AE2"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 xml:space="preserve"> P</w:t>
                          </w:r>
                          <w:r w:rsidR="00062AE2"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>rotocol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74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3pt;margin-top:-31.5pt;width:395.0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" filled="f" stroked="f" strokeweight=".5pt">
              <v:textbox>
                <w:txbxContent>
                  <w:p w14:paraId="65B60976" w14:textId="66C4012D" w:rsidR="00C0622D" w:rsidRPr="00C0622D" w:rsidRDefault="00C55EE7" w:rsidP="00364FF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>Four Corners</w:t>
                    </w:r>
                    <w:r w:rsidR="00062AE2" w:rsidRPr="00062AE2"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 xml:space="preserve"> P</w:t>
                    </w:r>
                    <w:r w:rsidR="00062AE2"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>rotocol</w:t>
                    </w:r>
                  </w:p>
                </w:txbxContent>
              </v:textbox>
            </v:shape>
          </w:pict>
        </mc:Fallback>
      </mc:AlternateContent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AF764" wp14:editId="64CB6446">
              <wp:simplePos x="0" y="0"/>
              <wp:positionH relativeFrom="column">
                <wp:posOffset>-742950</wp:posOffset>
              </wp:positionH>
              <wp:positionV relativeFrom="paragraph">
                <wp:posOffset>-760095</wp:posOffset>
              </wp:positionV>
              <wp:extent cx="10047605" cy="978408"/>
              <wp:effectExtent l="0" t="0" r="10795" b="12700"/>
              <wp:wrapNone/>
              <wp:docPr id="12818496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7605" cy="97840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D0524" id="Rectangle 1" o:spid="_x0000_s1026" style="position:absolute;margin-left:-58.5pt;margin-top:-59.85pt;width:791.15pt;height:7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" fillcolor="#002060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78B"/>
    <w:multiLevelType w:val="multilevel"/>
    <w:tmpl w:val="C948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D82"/>
    <w:multiLevelType w:val="hybridMultilevel"/>
    <w:tmpl w:val="426A3C40"/>
    <w:lvl w:ilvl="0" w:tplc="81DE8E4A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11367AF3"/>
    <w:multiLevelType w:val="multilevel"/>
    <w:tmpl w:val="403C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96D78"/>
    <w:multiLevelType w:val="hybridMultilevel"/>
    <w:tmpl w:val="8FDC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0D1"/>
    <w:multiLevelType w:val="hybridMultilevel"/>
    <w:tmpl w:val="E764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1D39"/>
    <w:multiLevelType w:val="hybridMultilevel"/>
    <w:tmpl w:val="725A5D1A"/>
    <w:lvl w:ilvl="0" w:tplc="8170428A"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auto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77888"/>
    <w:multiLevelType w:val="hybridMultilevel"/>
    <w:tmpl w:val="6B08AD48"/>
    <w:lvl w:ilvl="0" w:tplc="76621E44">
      <w:start w:val="1"/>
      <w:numFmt w:val="decimal"/>
      <w:lvlText w:val="%1."/>
      <w:lvlJc w:val="left"/>
      <w:pPr>
        <w:ind w:left="35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4591012E"/>
    <w:multiLevelType w:val="multilevel"/>
    <w:tmpl w:val="61C0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E463C"/>
    <w:multiLevelType w:val="multilevel"/>
    <w:tmpl w:val="0B8E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E7B6883"/>
    <w:multiLevelType w:val="hybridMultilevel"/>
    <w:tmpl w:val="6C9875AE"/>
    <w:lvl w:ilvl="0" w:tplc="0B8EC6CE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A7703"/>
    <w:multiLevelType w:val="hybridMultilevel"/>
    <w:tmpl w:val="1A9403F2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523474934">
    <w:abstractNumId w:val="10"/>
  </w:num>
  <w:num w:numId="2" w16cid:durableId="966279780">
    <w:abstractNumId w:val="1"/>
  </w:num>
  <w:num w:numId="3" w16cid:durableId="1974867613">
    <w:abstractNumId w:val="6"/>
  </w:num>
  <w:num w:numId="4" w16cid:durableId="237175441">
    <w:abstractNumId w:val="4"/>
  </w:num>
  <w:num w:numId="5" w16cid:durableId="1955404516">
    <w:abstractNumId w:val="3"/>
  </w:num>
  <w:num w:numId="6" w16cid:durableId="1568802679">
    <w:abstractNumId w:val="8"/>
  </w:num>
  <w:num w:numId="7" w16cid:durableId="1075863096">
    <w:abstractNumId w:val="2"/>
    <w:lvlOverride w:ilvl="0">
      <w:lvl w:ilvl="0">
        <w:numFmt w:val="lowerLetter"/>
        <w:lvlText w:val="%1."/>
        <w:lvlJc w:val="left"/>
      </w:lvl>
    </w:lvlOverride>
  </w:num>
  <w:num w:numId="8" w16cid:durableId="915162511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1072048536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278952253">
    <w:abstractNumId w:val="2"/>
    <w:lvlOverride w:ilvl="0">
      <w:lvl w:ilvl="0">
        <w:numFmt w:val="lowerLetter"/>
        <w:lvlText w:val="%1."/>
        <w:lvlJc w:val="left"/>
      </w:lvl>
    </w:lvlOverride>
  </w:num>
  <w:num w:numId="11" w16cid:durableId="428622137">
    <w:abstractNumId w:val="9"/>
  </w:num>
  <w:num w:numId="12" w16cid:durableId="960378010">
    <w:abstractNumId w:val="5"/>
  </w:num>
  <w:num w:numId="13" w16cid:durableId="353655862">
    <w:abstractNumId w:val="0"/>
    <w:lvlOverride w:ilvl="0">
      <w:lvl w:ilvl="0">
        <w:numFmt w:val="lowerLetter"/>
        <w:lvlText w:val="%1."/>
        <w:lvlJc w:val="left"/>
        <w:rPr>
          <w:b/>
          <w:bCs/>
        </w:rPr>
      </w:lvl>
    </w:lvlOverride>
  </w:num>
  <w:num w:numId="14" w16cid:durableId="495611656">
    <w:abstractNumId w:val="0"/>
    <w:lvlOverride w:ilvl="0">
      <w:lvl w:ilvl="0">
        <w:numFmt w:val="lowerLetter"/>
        <w:lvlText w:val="%1."/>
        <w:lvlJc w:val="left"/>
        <w:rPr>
          <w:b/>
          <w:bCs/>
        </w:rPr>
      </w:lvl>
    </w:lvlOverride>
  </w:num>
  <w:num w:numId="15" w16cid:durableId="117335166">
    <w:abstractNumId w:val="7"/>
    <w:lvlOverride w:ilvl="0">
      <w:lvl w:ilvl="0">
        <w:numFmt w:val="lowerRoman"/>
        <w:lvlText w:val="%1."/>
        <w:lvlJc w:val="right"/>
        <w:rPr>
          <w:b/>
          <w:bCs/>
        </w:rPr>
      </w:lvl>
    </w:lvlOverride>
  </w:num>
  <w:num w:numId="16" w16cid:durableId="1168138046">
    <w:abstractNumId w:val="7"/>
    <w:lvlOverride w:ilvl="0">
      <w:lvl w:ilvl="0">
        <w:numFmt w:val="lowerRoman"/>
        <w:lvlText w:val="%1."/>
        <w:lvlJc w:val="right"/>
        <w:rPr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eqjS/lMJPotgsuz/CVKQJEL8PSdnnzcqSR6kvv4vRSC1wRFhruvbBIoAhOWk/bNhGkDepU42flZu4lVK9FCsYQ==" w:salt="TOxbYa6jEYMuKndyFTPYX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51"/>
    <w:rsid w:val="0000320A"/>
    <w:rsid w:val="000100C2"/>
    <w:rsid w:val="00014070"/>
    <w:rsid w:val="0001610D"/>
    <w:rsid w:val="000358E2"/>
    <w:rsid w:val="00062AE2"/>
    <w:rsid w:val="00084129"/>
    <w:rsid w:val="00094201"/>
    <w:rsid w:val="00096957"/>
    <w:rsid w:val="000A1989"/>
    <w:rsid w:val="000C32BF"/>
    <w:rsid w:val="00103522"/>
    <w:rsid w:val="00104FCE"/>
    <w:rsid w:val="00116391"/>
    <w:rsid w:val="001418D9"/>
    <w:rsid w:val="00160F75"/>
    <w:rsid w:val="001618FF"/>
    <w:rsid w:val="001636EE"/>
    <w:rsid w:val="00196852"/>
    <w:rsid w:val="001A01FA"/>
    <w:rsid w:val="001C2D4A"/>
    <w:rsid w:val="001C31F5"/>
    <w:rsid w:val="001F2BEC"/>
    <w:rsid w:val="00207269"/>
    <w:rsid w:val="0021771C"/>
    <w:rsid w:val="00227EC2"/>
    <w:rsid w:val="002E424C"/>
    <w:rsid w:val="002E7D8F"/>
    <w:rsid w:val="00357147"/>
    <w:rsid w:val="00364FF4"/>
    <w:rsid w:val="0037611B"/>
    <w:rsid w:val="00384A31"/>
    <w:rsid w:val="003B5B39"/>
    <w:rsid w:val="00422234"/>
    <w:rsid w:val="00491811"/>
    <w:rsid w:val="004C0A77"/>
    <w:rsid w:val="004E1651"/>
    <w:rsid w:val="004F6C9C"/>
    <w:rsid w:val="00506C7D"/>
    <w:rsid w:val="00510E73"/>
    <w:rsid w:val="0055623A"/>
    <w:rsid w:val="00567C3A"/>
    <w:rsid w:val="0057230B"/>
    <w:rsid w:val="005A7CB5"/>
    <w:rsid w:val="005E6F61"/>
    <w:rsid w:val="005F63FA"/>
    <w:rsid w:val="0060002D"/>
    <w:rsid w:val="00604FA6"/>
    <w:rsid w:val="00622C5E"/>
    <w:rsid w:val="006835D7"/>
    <w:rsid w:val="00685408"/>
    <w:rsid w:val="00685B57"/>
    <w:rsid w:val="00687566"/>
    <w:rsid w:val="006B2D9A"/>
    <w:rsid w:val="006D3ED3"/>
    <w:rsid w:val="006F6F7C"/>
    <w:rsid w:val="00735491"/>
    <w:rsid w:val="00753380"/>
    <w:rsid w:val="00775175"/>
    <w:rsid w:val="007D2562"/>
    <w:rsid w:val="0080334D"/>
    <w:rsid w:val="00814213"/>
    <w:rsid w:val="00825828"/>
    <w:rsid w:val="008279B3"/>
    <w:rsid w:val="00855C8C"/>
    <w:rsid w:val="0087441D"/>
    <w:rsid w:val="00877CD2"/>
    <w:rsid w:val="008A7D2F"/>
    <w:rsid w:val="008C6E2D"/>
    <w:rsid w:val="008D449C"/>
    <w:rsid w:val="00905868"/>
    <w:rsid w:val="0091436E"/>
    <w:rsid w:val="00922978"/>
    <w:rsid w:val="00950933"/>
    <w:rsid w:val="00951D74"/>
    <w:rsid w:val="00972F96"/>
    <w:rsid w:val="00983B20"/>
    <w:rsid w:val="009C1F69"/>
    <w:rsid w:val="009C6FD1"/>
    <w:rsid w:val="009D7219"/>
    <w:rsid w:val="009F71E5"/>
    <w:rsid w:val="00A061AE"/>
    <w:rsid w:val="00A158AA"/>
    <w:rsid w:val="00A43957"/>
    <w:rsid w:val="00A76A49"/>
    <w:rsid w:val="00A866EA"/>
    <w:rsid w:val="00AD33C6"/>
    <w:rsid w:val="00B216D3"/>
    <w:rsid w:val="00B253A7"/>
    <w:rsid w:val="00B30AFF"/>
    <w:rsid w:val="00B37699"/>
    <w:rsid w:val="00B41A48"/>
    <w:rsid w:val="00B666D3"/>
    <w:rsid w:val="00B70169"/>
    <w:rsid w:val="00B9087E"/>
    <w:rsid w:val="00BC6F27"/>
    <w:rsid w:val="00BD6AC6"/>
    <w:rsid w:val="00BF0B38"/>
    <w:rsid w:val="00C0622D"/>
    <w:rsid w:val="00C45AE4"/>
    <w:rsid w:val="00C55EE7"/>
    <w:rsid w:val="00C612A9"/>
    <w:rsid w:val="00C93188"/>
    <w:rsid w:val="00CA42CC"/>
    <w:rsid w:val="00CF62E9"/>
    <w:rsid w:val="00D02830"/>
    <w:rsid w:val="00D15EE0"/>
    <w:rsid w:val="00D30CA2"/>
    <w:rsid w:val="00D57BB8"/>
    <w:rsid w:val="00D803E5"/>
    <w:rsid w:val="00DD3A4C"/>
    <w:rsid w:val="00E16126"/>
    <w:rsid w:val="00E17750"/>
    <w:rsid w:val="00E93546"/>
    <w:rsid w:val="00ED591F"/>
    <w:rsid w:val="00EE1A03"/>
    <w:rsid w:val="00F07517"/>
    <w:rsid w:val="00F37E52"/>
    <w:rsid w:val="00F4314E"/>
    <w:rsid w:val="00F43953"/>
    <w:rsid w:val="00F700F6"/>
    <w:rsid w:val="00F75D56"/>
    <w:rsid w:val="00FB1D1E"/>
    <w:rsid w:val="00FB466B"/>
    <w:rsid w:val="00FB4A93"/>
    <w:rsid w:val="00FF1D54"/>
    <w:rsid w:val="06A5DF20"/>
    <w:rsid w:val="0A68C970"/>
    <w:rsid w:val="0CEEF3AD"/>
    <w:rsid w:val="101241A2"/>
    <w:rsid w:val="10CC78EA"/>
    <w:rsid w:val="16EA9BB9"/>
    <w:rsid w:val="1A5B637E"/>
    <w:rsid w:val="2760710F"/>
    <w:rsid w:val="29F7F527"/>
    <w:rsid w:val="32F0710B"/>
    <w:rsid w:val="36B2F5B9"/>
    <w:rsid w:val="38062284"/>
    <w:rsid w:val="3CC546E1"/>
    <w:rsid w:val="3FB8C66D"/>
    <w:rsid w:val="45503FF9"/>
    <w:rsid w:val="4B217593"/>
    <w:rsid w:val="4B57B567"/>
    <w:rsid w:val="4D6DAAB6"/>
    <w:rsid w:val="55323215"/>
    <w:rsid w:val="5D1B1AF3"/>
    <w:rsid w:val="62144B8A"/>
    <w:rsid w:val="6D0C7897"/>
    <w:rsid w:val="6F04D8D0"/>
    <w:rsid w:val="72F9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586DA"/>
  <w15:chartTrackingRefBased/>
  <w15:docId w15:val="{A82064CC-04FB-4F4F-9AF9-9F02EB8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51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651"/>
    <w:rPr>
      <w:rFonts w:ascii="Calibri" w:eastAsia="Calibri" w:hAnsi="Calibri" w:cs="Calibri"/>
      <w:b/>
      <w:sz w:val="48"/>
      <w:szCs w:val="48"/>
    </w:rPr>
  </w:style>
  <w:style w:type="table" w:styleId="TableGrid">
    <w:name w:val="Table Grid"/>
    <w:basedOn w:val="TableNormal"/>
    <w:uiPriority w:val="59"/>
    <w:rsid w:val="004E1651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FA"/>
  </w:style>
  <w:style w:type="paragraph" w:styleId="Footer">
    <w:name w:val="footer"/>
    <w:basedOn w:val="Normal"/>
    <w:link w:val="Foot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FA"/>
  </w:style>
  <w:style w:type="character" w:styleId="CommentReference">
    <w:name w:val="annotation reference"/>
    <w:basedOn w:val="DefaultParagraphFont"/>
    <w:uiPriority w:val="99"/>
    <w:semiHidden/>
    <w:unhideWhenUsed/>
    <w:rsid w:val="0068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5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56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874">
          <w:marLeft w:val="-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824">
          <w:marLeft w:val="-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9EB220293A5498ECB3F4FCAA9BC89" ma:contentTypeVersion="11" ma:contentTypeDescription="Create a new document." ma:contentTypeScope="" ma:versionID="88fa2ba6a8a1842d496bea056781c4a6">
  <xsd:schema xmlns:xsd="http://www.w3.org/2001/XMLSchema" xmlns:xs="http://www.w3.org/2001/XMLSchema" xmlns:p="http://schemas.microsoft.com/office/2006/metadata/properties" xmlns:ns2="dcb97158-df6d-4351-ab35-3e4f63732318" xmlns:ns3="670b32b3-ef13-4b06-9399-500ebe6f5597" targetNamespace="http://schemas.microsoft.com/office/2006/metadata/properties" ma:root="true" ma:fieldsID="c1b398e34937e6df2be1029afdf2911e" ns2:_="" ns3:_="">
    <xsd:import namespace="dcb97158-df6d-4351-ab35-3e4f63732318"/>
    <xsd:import namespace="670b32b3-ef13-4b06-9399-500ebe6f5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158-df6d-4351-ab35-3e4f6373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32b3-ef13-4b06-9399-500ebe6f5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4D617-D50B-4CBE-8982-74C70D62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97158-df6d-4351-ab35-3e4f63732318"/>
    <ds:schemaRef ds:uri="670b32b3-ef13-4b06-9399-500ebe6f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985BF-2F0C-EE4F-BC00-A11A9D5B0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D76B9-E059-4D11-A71B-093EFEF3E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DBD8A-7426-4ED9-8427-EF738280C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1555</Characters>
  <Application>Microsoft Office Word</Application>
  <DocSecurity>8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McCue</dc:creator>
  <cp:keywords/>
  <dc:description/>
  <cp:lastModifiedBy>Lansine Toure</cp:lastModifiedBy>
  <cp:revision>5</cp:revision>
  <dcterms:created xsi:type="dcterms:W3CDTF">2023-11-16T17:20:00Z</dcterms:created>
  <dcterms:modified xsi:type="dcterms:W3CDTF">2024-01-17T23:35:00Z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0x0101002E19EB220293A5498ECB3F4FCAA9BC89</vt:lpwstr>
  </property>
  <property fmtid="{D5CDD505-2E9C-101B-9397-08002B2CF9AE}" pid="3" name="GrammarlyDocumentId">
    <vt:lpwstr>7d1bd6a3f03aa280a84792532071d215da5f6d09934667c2766ab0939311cca6</vt:lpwstr>
  </property>
</Properties>
</file>